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84C" w:rsidRDefault="00761290" w:rsidP="00714EE8">
      <w:pPr>
        <w:pStyle w:val="a3"/>
        <w:spacing w:before="61"/>
        <w:ind w:left="1263" w:right="1813" w:firstLine="669"/>
        <w:jc w:val="center"/>
      </w:pPr>
      <w:r>
        <w:t>Аннотация к основной образовательной программе МАДОУ «Детс</w:t>
      </w:r>
      <w:r w:rsidR="00126C2C">
        <w:t>кий сад №339</w:t>
      </w:r>
      <w:r w:rsidR="00714EE8">
        <w:t xml:space="preserve"> комбинированного вида</w:t>
      </w:r>
      <w:r>
        <w:t>»</w:t>
      </w:r>
      <w:r w:rsidR="00126C2C">
        <w:t xml:space="preserve"> Московского района г.</w:t>
      </w:r>
      <w:r w:rsidR="00714EE8">
        <w:t xml:space="preserve"> Казани</w:t>
      </w:r>
    </w:p>
    <w:p w:rsidR="000B284C" w:rsidRDefault="000B284C">
      <w:pPr>
        <w:pStyle w:val="a3"/>
        <w:spacing w:before="7"/>
        <w:ind w:left="0"/>
        <w:rPr>
          <w:sz w:val="29"/>
        </w:rPr>
      </w:pPr>
    </w:p>
    <w:p w:rsidR="000B284C" w:rsidRDefault="00761290" w:rsidP="00666376">
      <w:pPr>
        <w:pStyle w:val="a3"/>
        <w:ind w:left="680"/>
        <w:jc w:val="both"/>
      </w:pPr>
      <w:r>
        <w:t>Основная образовательная программа МАДОУ «Детский сад</w:t>
      </w:r>
      <w:r w:rsidR="00126C2C">
        <w:t xml:space="preserve"> №339</w:t>
      </w:r>
      <w:r w:rsidR="00666376">
        <w:t xml:space="preserve"> </w:t>
      </w:r>
      <w:r>
        <w:t>комбинированного вида</w:t>
      </w:r>
      <w:r w:rsidR="00714EE8">
        <w:t>»</w:t>
      </w:r>
      <w:r>
        <w:t xml:space="preserve"> (далее</w:t>
      </w:r>
      <w:r w:rsidR="00126C2C">
        <w:t xml:space="preserve"> ООП ДО</w:t>
      </w:r>
      <w:r>
        <w:t xml:space="preserve">) разработана </w:t>
      </w:r>
      <w:r w:rsidR="00126C2C">
        <w:t>на основе ФГОС ДО и основной образовательной программы дошкольного образования</w:t>
      </w:r>
      <w:r w:rsidR="00666376">
        <w:t>.</w:t>
      </w:r>
    </w:p>
    <w:p w:rsidR="00126C2C" w:rsidRDefault="00126C2C" w:rsidP="00666376">
      <w:pPr>
        <w:pStyle w:val="a3"/>
        <w:tabs>
          <w:tab w:val="left" w:pos="5289"/>
        </w:tabs>
        <w:spacing w:before="3"/>
        <w:ind w:left="193" w:right="1021"/>
        <w:jc w:val="both"/>
      </w:pPr>
    </w:p>
    <w:p w:rsidR="000B284C" w:rsidRPr="00126C2C" w:rsidRDefault="00755D3B" w:rsidP="00666376">
      <w:pPr>
        <w:pStyle w:val="a3"/>
        <w:ind w:left="193" w:right="102"/>
        <w:jc w:val="both"/>
      </w:pPr>
      <w:r>
        <w:t xml:space="preserve">      </w:t>
      </w:r>
      <w:r w:rsidR="00126C2C">
        <w:t xml:space="preserve">ООП </w:t>
      </w:r>
      <w:proofErr w:type="gramStart"/>
      <w:r w:rsidR="00126C2C">
        <w:t xml:space="preserve">ДО </w:t>
      </w:r>
      <w:r w:rsidR="00761290">
        <w:t>обеспечивает</w:t>
      </w:r>
      <w:proofErr w:type="gramEnd"/>
      <w:r w:rsidR="00761290">
        <w:t xml:space="preserve"> разностороннее </w:t>
      </w:r>
      <w:r w:rsidR="00010694">
        <w:t>развитие детей в возрасте от 2</w:t>
      </w:r>
      <w:r w:rsidR="00714EE8">
        <w:t xml:space="preserve"> до 7 </w:t>
      </w:r>
      <w:r w:rsidR="00761290">
        <w:t>лет, с учетом их  возрастных и индивидуальных особенностей по основным образовательным областям:</w:t>
      </w:r>
    </w:p>
    <w:p w:rsidR="000B284C" w:rsidRDefault="00761290" w:rsidP="00666376">
      <w:pPr>
        <w:pStyle w:val="a4"/>
        <w:numPr>
          <w:ilvl w:val="0"/>
          <w:numId w:val="3"/>
        </w:numPr>
        <w:tabs>
          <w:tab w:val="left" w:pos="963"/>
          <w:tab w:val="left" w:pos="964"/>
        </w:tabs>
        <w:ind w:left="963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развитие;</w:t>
      </w:r>
    </w:p>
    <w:p w:rsidR="000B284C" w:rsidRDefault="00761290" w:rsidP="00666376">
      <w:pPr>
        <w:pStyle w:val="a4"/>
        <w:numPr>
          <w:ilvl w:val="0"/>
          <w:numId w:val="3"/>
        </w:numPr>
        <w:tabs>
          <w:tab w:val="left" w:pos="963"/>
          <w:tab w:val="left" w:pos="964"/>
        </w:tabs>
        <w:spacing w:before="1" w:line="342" w:lineRule="exact"/>
        <w:ind w:left="963"/>
        <w:jc w:val="both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развитие;</w:t>
      </w:r>
    </w:p>
    <w:p w:rsidR="000B284C" w:rsidRDefault="00761290" w:rsidP="00666376">
      <w:pPr>
        <w:pStyle w:val="a4"/>
        <w:numPr>
          <w:ilvl w:val="0"/>
          <w:numId w:val="3"/>
        </w:numPr>
        <w:tabs>
          <w:tab w:val="left" w:pos="963"/>
          <w:tab w:val="left" w:pos="964"/>
        </w:tabs>
        <w:spacing w:line="342" w:lineRule="exact"/>
        <w:ind w:left="963"/>
        <w:jc w:val="both"/>
        <w:rPr>
          <w:sz w:val="28"/>
        </w:rPr>
      </w:pPr>
      <w:r>
        <w:rPr>
          <w:sz w:val="28"/>
        </w:rPr>
        <w:t>познавательное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0B284C" w:rsidRDefault="00761290" w:rsidP="00666376">
      <w:pPr>
        <w:pStyle w:val="a4"/>
        <w:numPr>
          <w:ilvl w:val="0"/>
          <w:numId w:val="3"/>
        </w:numPr>
        <w:tabs>
          <w:tab w:val="left" w:pos="963"/>
          <w:tab w:val="left" w:pos="964"/>
        </w:tabs>
        <w:ind w:left="963"/>
        <w:jc w:val="both"/>
        <w:rPr>
          <w:sz w:val="28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0B284C" w:rsidRDefault="00761290" w:rsidP="00666376">
      <w:pPr>
        <w:pStyle w:val="a4"/>
        <w:numPr>
          <w:ilvl w:val="0"/>
          <w:numId w:val="3"/>
        </w:numPr>
        <w:tabs>
          <w:tab w:val="left" w:pos="963"/>
          <w:tab w:val="left" w:pos="964"/>
        </w:tabs>
        <w:ind w:left="963"/>
        <w:jc w:val="both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развитие.</w:t>
      </w:r>
    </w:p>
    <w:p w:rsidR="00CD656A" w:rsidRDefault="00CD656A" w:rsidP="00CD656A">
      <w:pPr>
        <w:pStyle w:val="a4"/>
        <w:tabs>
          <w:tab w:val="left" w:pos="963"/>
          <w:tab w:val="left" w:pos="964"/>
        </w:tabs>
        <w:ind w:left="963" w:firstLine="0"/>
        <w:rPr>
          <w:sz w:val="28"/>
        </w:rPr>
      </w:pPr>
    </w:p>
    <w:p w:rsidR="00CD656A" w:rsidRDefault="00755D3B" w:rsidP="00CD656A">
      <w:pPr>
        <w:pStyle w:val="a3"/>
        <w:spacing w:before="1"/>
        <w:ind w:left="193" w:right="103" w:firstLine="264"/>
        <w:jc w:val="both"/>
      </w:pPr>
      <w:r>
        <w:t xml:space="preserve">   </w:t>
      </w:r>
      <w:r w:rsidR="00761290">
        <w:t xml:space="preserve">Содержание </w:t>
      </w:r>
      <w:r w:rsidR="00126C2C">
        <w:t xml:space="preserve">ООП ДО </w:t>
      </w:r>
      <w:r w:rsidR="00761290">
        <w:t>соответствует основным положениям возрастной психологии и дошкольной педагогики и выстроено по принципу развивающего образования, целью которого является развитие ребенка и обеспечение единства воспитательных, развивающих и обучающих целей и задач.</w:t>
      </w:r>
      <w:r w:rsidR="00CD656A">
        <w:t xml:space="preserve"> </w:t>
      </w:r>
    </w:p>
    <w:p w:rsidR="00755D3B" w:rsidRDefault="00755D3B" w:rsidP="00CD656A">
      <w:pPr>
        <w:pStyle w:val="a3"/>
        <w:spacing w:before="1"/>
        <w:ind w:left="0" w:right="103"/>
        <w:jc w:val="both"/>
      </w:pP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Содержание Программы в соответствии с требованиями Стандарта включает три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основных раздела – целевой, содержательный и организационный.</w:t>
      </w: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iCs/>
          <w:sz w:val="28"/>
          <w:szCs w:val="28"/>
        </w:rPr>
        <w:t>Целевой раздел</w:t>
      </w:r>
      <w:r w:rsidRPr="00755D3B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r w:rsidRPr="00755D3B">
        <w:rPr>
          <w:sz w:val="28"/>
          <w:szCs w:val="28"/>
        </w:rPr>
        <w:t>Программы определяет ее цели и задачи, принципы и подходы к формированию Программы, планируемые результаты ее освоения в виде целевых ориентиров.</w:t>
      </w: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iCs/>
          <w:sz w:val="28"/>
          <w:szCs w:val="28"/>
        </w:rPr>
        <w:t>Содержательный раздел</w:t>
      </w:r>
      <w:r w:rsidRPr="00755D3B">
        <w:rPr>
          <w:rFonts w:ascii="Times New Roman,Italic" w:hAnsi="Times New Roman,Italic" w:cs="Times New Roman,Italic"/>
          <w:i/>
          <w:iCs/>
          <w:sz w:val="28"/>
          <w:szCs w:val="28"/>
        </w:rPr>
        <w:t xml:space="preserve"> </w:t>
      </w:r>
      <w:r w:rsidRPr="00755D3B">
        <w:rPr>
          <w:sz w:val="28"/>
          <w:szCs w:val="28"/>
        </w:rPr>
        <w:t>Программы включает описание образовательной деятельности в соответствии с направлениями развития ребенка в пяти образовательных областях – социально- коммуникативной, познавательной, речевой, художественно-эстетической, физической.</w:t>
      </w: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таких как: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игровая (сюжетно-ролевая игра, игра с правилами и другие виды игры),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коммуникативная (общение и взаимодействие со взрослыми и другими детьми),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познавательно-исследовательская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восприятие художественной литературы и фольклора,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самообслуживание и элементарный бытовой труд (в помещении и на улице),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конструирование из разного материала, включая конструкторы, модули, бумагу, природный и иной материал,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изобразительная (рисование, лепка, аппликация),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двигательная (овладение основными движениями) формы активности ребенка.</w:t>
      </w: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sz w:val="28"/>
          <w:szCs w:val="28"/>
        </w:rPr>
        <w:t xml:space="preserve">Содержательный раздел Программы включает описание коррекционно-развивающей работы, обеспечивающей адаптацию и интеграцию детей с </w:t>
      </w:r>
      <w:r w:rsidRPr="00755D3B">
        <w:rPr>
          <w:sz w:val="28"/>
          <w:szCs w:val="28"/>
        </w:rPr>
        <w:lastRenderedPageBreak/>
        <w:t>ограниченными возможностями здоровья в общество.</w:t>
      </w: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Организационный раздел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психолого-педагогических, кадровых, материально-технических и финансовых условий,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особенностей организации развивающей предметно-пространственной среды,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особенностей образовательной деятельности разных видов и культурных практик,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способов и направлений поддержки детской инициативы,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особенностей взаимодействия педагогического коллектива с семьями дошкольников,</w:t>
      </w:r>
    </w:p>
    <w:p w:rsidR="00227392" w:rsidRPr="00755D3B" w:rsidRDefault="00227392" w:rsidP="00227392">
      <w:pPr>
        <w:adjustRightInd w:val="0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– 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</w:t>
      </w: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sz w:val="28"/>
          <w:szCs w:val="28"/>
        </w:rPr>
        <w:t>Объем обязательной части основной образовательной</w:t>
      </w:r>
      <w:r w:rsidR="00010694">
        <w:rPr>
          <w:sz w:val="28"/>
          <w:szCs w:val="28"/>
        </w:rPr>
        <w:t xml:space="preserve"> программы составляет не менее 7</w:t>
      </w:r>
      <w:r w:rsidRPr="00755D3B">
        <w:rPr>
          <w:sz w:val="28"/>
          <w:szCs w:val="28"/>
        </w:rPr>
        <w:t xml:space="preserve">0% от ее общего объема. Объем части основной образовательной программы, формируемой участниками образовательных </w:t>
      </w:r>
      <w:r w:rsidR="00010694">
        <w:rPr>
          <w:sz w:val="28"/>
          <w:szCs w:val="28"/>
        </w:rPr>
        <w:t>отношений, составляет не более 3</w:t>
      </w:r>
      <w:r w:rsidRPr="00755D3B">
        <w:rPr>
          <w:sz w:val="28"/>
          <w:szCs w:val="28"/>
        </w:rPr>
        <w:t>0% от ее общего объема.</w:t>
      </w:r>
    </w:p>
    <w:p w:rsidR="00227392" w:rsidRPr="00755D3B" w:rsidRDefault="00227392" w:rsidP="00227392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sz w:val="28"/>
          <w:szCs w:val="28"/>
        </w:rPr>
        <w:t xml:space="preserve">В соответствии с Программой описание традиционных событий, праздников и мероприятий с учетом региональных и других социокультурных особенностей включено в вариативную часть  Основной Образовательной  Программы </w:t>
      </w:r>
      <w:proofErr w:type="gramStart"/>
      <w:r w:rsidRPr="00755D3B">
        <w:rPr>
          <w:sz w:val="28"/>
          <w:szCs w:val="28"/>
        </w:rPr>
        <w:t>ДО</w:t>
      </w:r>
      <w:proofErr w:type="gramEnd"/>
      <w:r w:rsidRPr="00755D3B">
        <w:rPr>
          <w:sz w:val="28"/>
          <w:szCs w:val="28"/>
        </w:rPr>
        <w:t xml:space="preserve">. </w:t>
      </w:r>
    </w:p>
    <w:p w:rsidR="00755D3B" w:rsidRDefault="00227392" w:rsidP="00755D3B">
      <w:pPr>
        <w:adjustRightInd w:val="0"/>
        <w:ind w:firstLine="708"/>
        <w:jc w:val="both"/>
        <w:rPr>
          <w:sz w:val="28"/>
          <w:szCs w:val="28"/>
        </w:rPr>
      </w:pPr>
      <w:r w:rsidRPr="00755D3B">
        <w:rPr>
          <w:sz w:val="28"/>
          <w:szCs w:val="28"/>
        </w:rPr>
        <w:t xml:space="preserve">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детей, а также качества реализации основной общеобразовательной программы Организации. Система </w:t>
      </w:r>
      <w:proofErr w:type="gramStart"/>
      <w:r w:rsidRPr="00755D3B">
        <w:rPr>
          <w:sz w:val="28"/>
          <w:szCs w:val="28"/>
        </w:rPr>
        <w:t>оценивания качества реализации программы Организации</w:t>
      </w:r>
      <w:proofErr w:type="gramEnd"/>
      <w:r w:rsidRPr="00755D3B">
        <w:rPr>
          <w:sz w:val="28"/>
          <w:szCs w:val="28"/>
        </w:rPr>
        <w:t xml:space="preserve"> направлена в первую очередь на оценивание созданных Организацией условий внутри образовательного процесса.</w:t>
      </w:r>
    </w:p>
    <w:p w:rsidR="00CD656A" w:rsidRDefault="00CD656A" w:rsidP="00010694">
      <w:pPr>
        <w:pStyle w:val="a3"/>
        <w:spacing w:before="1"/>
        <w:ind w:left="193" w:right="103" w:firstLine="264"/>
        <w:jc w:val="both"/>
      </w:pPr>
      <w:r>
        <w:t>АООП к</w:t>
      </w:r>
      <w:r w:rsidRPr="007368AB">
        <w:t xml:space="preserve">омплексно представляет все основные содержательные линии </w:t>
      </w:r>
      <w:r w:rsidR="00010694">
        <w:t>образования ребёнка от 2</w:t>
      </w:r>
      <w:r w:rsidRPr="007368AB">
        <w:t xml:space="preserve"> до 7 лет. В ее основе лежит:</w:t>
      </w:r>
    </w:p>
    <w:p w:rsidR="00010694" w:rsidRPr="00010694" w:rsidRDefault="00010694" w:rsidP="00010694">
      <w:pPr>
        <w:pStyle w:val="a4"/>
        <w:numPr>
          <w:ilvl w:val="0"/>
          <w:numId w:val="9"/>
        </w:numPr>
        <w:adjustRightInd w:val="0"/>
        <w:jc w:val="both"/>
        <w:rPr>
          <w:rFonts w:eastAsiaTheme="minorHAnsi"/>
          <w:sz w:val="28"/>
          <w:szCs w:val="28"/>
        </w:rPr>
      </w:pPr>
      <w:r w:rsidRPr="00010694">
        <w:rPr>
          <w:rFonts w:eastAsiaTheme="minorHAnsi"/>
          <w:sz w:val="28"/>
          <w:szCs w:val="28"/>
        </w:rPr>
        <w:t>«ОТ РОЖДЕНИЯ ДО ШКОЛЫ» Инновационная программа дошкольного образования</w:t>
      </w:r>
      <w:proofErr w:type="gramStart"/>
      <w:r w:rsidRPr="00010694">
        <w:rPr>
          <w:rFonts w:eastAsiaTheme="minorHAnsi"/>
          <w:sz w:val="28"/>
          <w:szCs w:val="28"/>
        </w:rPr>
        <w:t xml:space="preserve"> / П</w:t>
      </w:r>
      <w:proofErr w:type="gramEnd"/>
      <w:r w:rsidRPr="00010694">
        <w:rPr>
          <w:rFonts w:eastAsiaTheme="minorHAnsi"/>
          <w:sz w:val="28"/>
          <w:szCs w:val="28"/>
        </w:rPr>
        <w:t xml:space="preserve">од ред. Н. Е. </w:t>
      </w:r>
      <w:proofErr w:type="spellStart"/>
      <w:r w:rsidRPr="00010694">
        <w:rPr>
          <w:rFonts w:eastAsiaTheme="minorHAnsi"/>
          <w:sz w:val="28"/>
          <w:szCs w:val="28"/>
        </w:rPr>
        <w:t>Вераксы</w:t>
      </w:r>
      <w:proofErr w:type="spellEnd"/>
      <w:r w:rsidRPr="00010694">
        <w:rPr>
          <w:rFonts w:eastAsiaTheme="minorHAnsi"/>
          <w:sz w:val="28"/>
          <w:szCs w:val="28"/>
        </w:rPr>
        <w:t xml:space="preserve">, Т. С. Комаровой, Э. М. Дорофеевой. – 6-е изд., доп.  – М.: МОЗАИКА-СИНТЕЗ, 2021. </w:t>
      </w:r>
    </w:p>
    <w:p w:rsidR="00CD656A" w:rsidRPr="00CD656A" w:rsidRDefault="00CD656A" w:rsidP="00CD656A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>Региональная программа дошкольного образования Р.К.</w:t>
      </w:r>
      <w:r w:rsidR="00666376">
        <w:rPr>
          <w:sz w:val="28"/>
          <w:szCs w:val="28"/>
        </w:rPr>
        <w:t xml:space="preserve"> </w:t>
      </w:r>
      <w:proofErr w:type="spellStart"/>
      <w:r w:rsidRPr="00CD656A">
        <w:rPr>
          <w:sz w:val="28"/>
          <w:szCs w:val="28"/>
        </w:rPr>
        <w:t>Шаеховой</w:t>
      </w:r>
      <w:proofErr w:type="spellEnd"/>
      <w:r w:rsidRPr="00CD656A">
        <w:rPr>
          <w:sz w:val="28"/>
          <w:szCs w:val="28"/>
        </w:rPr>
        <w:t>, разработанная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CD656A" w:rsidRPr="00CD656A" w:rsidRDefault="00CD656A" w:rsidP="00CD656A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>Программы УМК:</w:t>
      </w:r>
    </w:p>
    <w:p w:rsidR="00CD656A" w:rsidRPr="00CD656A" w:rsidRDefault="00CD656A" w:rsidP="00CD656A">
      <w:pPr>
        <w:pStyle w:val="a5"/>
        <w:spacing w:before="0" w:beforeAutospacing="0" w:after="0" w:afterAutospacing="0"/>
        <w:ind w:left="42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 xml:space="preserve">  - «Обучение русскоязычных детей татарскому языку в детском саду» </w:t>
      </w:r>
      <w:proofErr w:type="spellStart"/>
      <w:r w:rsidRPr="00CD656A">
        <w:rPr>
          <w:sz w:val="28"/>
          <w:szCs w:val="28"/>
        </w:rPr>
        <w:t>З.М.</w:t>
      </w:r>
      <w:bookmarkStart w:id="0" w:name="_GoBack"/>
      <w:bookmarkEnd w:id="0"/>
      <w:r w:rsidRPr="00CD656A">
        <w:rPr>
          <w:sz w:val="28"/>
          <w:szCs w:val="28"/>
        </w:rPr>
        <w:t>Зариповой</w:t>
      </w:r>
      <w:proofErr w:type="spellEnd"/>
      <w:r w:rsidRPr="00CD656A">
        <w:rPr>
          <w:sz w:val="28"/>
          <w:szCs w:val="28"/>
        </w:rPr>
        <w:t xml:space="preserve">, Р.С.Исаевой, Р.Г. </w:t>
      </w:r>
      <w:proofErr w:type="spellStart"/>
      <w:r w:rsidRPr="00CD656A">
        <w:rPr>
          <w:sz w:val="28"/>
          <w:szCs w:val="28"/>
        </w:rPr>
        <w:t>Кидрячевой</w:t>
      </w:r>
      <w:proofErr w:type="spellEnd"/>
      <w:r w:rsidRPr="00CD656A">
        <w:rPr>
          <w:sz w:val="28"/>
          <w:szCs w:val="28"/>
        </w:rPr>
        <w:t>, А.И.Камаловой, Р.М.Алексеевой (4-7 лет);</w:t>
      </w:r>
    </w:p>
    <w:p w:rsidR="00CD656A" w:rsidRPr="00CD656A" w:rsidRDefault="00CD656A" w:rsidP="00CD656A">
      <w:pPr>
        <w:pStyle w:val="a5"/>
        <w:spacing w:before="0" w:beforeAutospacing="0" w:after="0" w:afterAutospacing="0"/>
        <w:ind w:left="42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 xml:space="preserve">  -  «Изучаем русский язык» С.М. </w:t>
      </w:r>
      <w:proofErr w:type="spellStart"/>
      <w:r w:rsidRPr="00CD656A">
        <w:rPr>
          <w:sz w:val="28"/>
          <w:szCs w:val="28"/>
        </w:rPr>
        <w:t>Гаффаровой</w:t>
      </w:r>
      <w:proofErr w:type="spellEnd"/>
      <w:r w:rsidRPr="00CD656A">
        <w:rPr>
          <w:sz w:val="28"/>
          <w:szCs w:val="28"/>
        </w:rPr>
        <w:t xml:space="preserve">, Ч.Р. </w:t>
      </w:r>
      <w:proofErr w:type="spellStart"/>
      <w:r w:rsidRPr="00CD656A">
        <w:rPr>
          <w:sz w:val="28"/>
          <w:szCs w:val="28"/>
        </w:rPr>
        <w:t>Гаффаровой</w:t>
      </w:r>
      <w:proofErr w:type="spellEnd"/>
      <w:r w:rsidRPr="00CD656A">
        <w:rPr>
          <w:sz w:val="28"/>
          <w:szCs w:val="28"/>
        </w:rPr>
        <w:t xml:space="preserve">,  Г.З. </w:t>
      </w:r>
      <w:proofErr w:type="spellStart"/>
      <w:r w:rsidRPr="00CD656A">
        <w:rPr>
          <w:sz w:val="28"/>
          <w:szCs w:val="28"/>
        </w:rPr>
        <w:t>Гарафиевой</w:t>
      </w:r>
      <w:proofErr w:type="spellEnd"/>
      <w:r w:rsidRPr="00CD656A">
        <w:rPr>
          <w:sz w:val="28"/>
          <w:szCs w:val="28"/>
        </w:rPr>
        <w:t xml:space="preserve"> (4-7лет);</w:t>
      </w:r>
    </w:p>
    <w:p w:rsidR="00CD656A" w:rsidRPr="00CD656A" w:rsidRDefault="00CD656A" w:rsidP="00CD656A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>Методические пособия УМК:</w:t>
      </w:r>
    </w:p>
    <w:p w:rsidR="00CD656A" w:rsidRPr="00CD656A" w:rsidRDefault="00CD656A" w:rsidP="00CD656A">
      <w:pPr>
        <w:pStyle w:val="a5"/>
        <w:spacing w:before="0" w:beforeAutospacing="0" w:after="0" w:afterAutospacing="0"/>
        <w:ind w:left="420" w:firstLine="15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>- «</w:t>
      </w:r>
      <w:proofErr w:type="spellStart"/>
      <w:r w:rsidRPr="00CD656A">
        <w:rPr>
          <w:sz w:val="28"/>
          <w:szCs w:val="28"/>
        </w:rPr>
        <w:t>Туган</w:t>
      </w:r>
      <w:proofErr w:type="spellEnd"/>
      <w:r w:rsidRPr="00CD656A">
        <w:rPr>
          <w:sz w:val="28"/>
          <w:szCs w:val="28"/>
        </w:rPr>
        <w:t xml:space="preserve"> </w:t>
      </w:r>
      <w:proofErr w:type="spellStart"/>
      <w:r w:rsidRPr="00CD656A">
        <w:rPr>
          <w:sz w:val="28"/>
          <w:szCs w:val="28"/>
        </w:rPr>
        <w:t>телд</w:t>
      </w:r>
      <w:proofErr w:type="spellEnd"/>
      <w:r w:rsidRPr="00CD656A">
        <w:rPr>
          <w:sz w:val="28"/>
          <w:szCs w:val="28"/>
          <w:lang w:val="tt-RU"/>
        </w:rPr>
        <w:t>ә сөйләшәбез</w:t>
      </w:r>
      <w:r w:rsidRPr="00CD656A">
        <w:rPr>
          <w:sz w:val="28"/>
          <w:szCs w:val="28"/>
        </w:rPr>
        <w:t xml:space="preserve">» для детей 2-3, 3-4, 4-5 лет. </w:t>
      </w:r>
      <w:proofErr w:type="spellStart"/>
      <w:r w:rsidRPr="00CD656A">
        <w:rPr>
          <w:sz w:val="28"/>
          <w:szCs w:val="28"/>
        </w:rPr>
        <w:t>Ф.В.Хазратовой</w:t>
      </w:r>
      <w:proofErr w:type="spellEnd"/>
      <w:r w:rsidRPr="00CD656A">
        <w:rPr>
          <w:sz w:val="28"/>
          <w:szCs w:val="28"/>
        </w:rPr>
        <w:t xml:space="preserve">, </w:t>
      </w:r>
      <w:proofErr w:type="spellStart"/>
      <w:r w:rsidRPr="00CD656A">
        <w:rPr>
          <w:sz w:val="28"/>
          <w:szCs w:val="28"/>
        </w:rPr>
        <w:t>З.Г.Шарафутдиновой</w:t>
      </w:r>
      <w:proofErr w:type="spellEnd"/>
      <w:r w:rsidRPr="00CD656A">
        <w:rPr>
          <w:sz w:val="28"/>
          <w:szCs w:val="28"/>
        </w:rPr>
        <w:t>,  И.Ж.  Хабибуллиной;</w:t>
      </w:r>
    </w:p>
    <w:p w:rsidR="00CD656A" w:rsidRPr="00CD656A" w:rsidRDefault="00CD656A" w:rsidP="00CD656A">
      <w:pPr>
        <w:pStyle w:val="a5"/>
        <w:spacing w:before="0" w:beforeAutospacing="0" w:after="0" w:afterAutospacing="0"/>
        <w:ind w:left="420" w:firstLine="15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>- «</w:t>
      </w:r>
      <w:proofErr w:type="spellStart"/>
      <w:r w:rsidRPr="00CD656A">
        <w:rPr>
          <w:sz w:val="28"/>
          <w:szCs w:val="28"/>
        </w:rPr>
        <w:t>Туган</w:t>
      </w:r>
      <w:proofErr w:type="spellEnd"/>
      <w:r w:rsidRPr="00CD656A">
        <w:rPr>
          <w:sz w:val="28"/>
          <w:szCs w:val="28"/>
        </w:rPr>
        <w:t xml:space="preserve"> </w:t>
      </w:r>
      <w:proofErr w:type="spellStart"/>
      <w:r w:rsidRPr="00CD656A">
        <w:rPr>
          <w:sz w:val="28"/>
          <w:szCs w:val="28"/>
        </w:rPr>
        <w:t>телд</w:t>
      </w:r>
      <w:proofErr w:type="spellEnd"/>
      <w:r w:rsidRPr="00CD656A">
        <w:rPr>
          <w:sz w:val="28"/>
          <w:szCs w:val="28"/>
          <w:lang w:val="tt-RU"/>
        </w:rPr>
        <w:t>ә сөйләшәбез</w:t>
      </w:r>
      <w:r w:rsidRPr="00CD656A">
        <w:rPr>
          <w:sz w:val="28"/>
          <w:szCs w:val="28"/>
        </w:rPr>
        <w:t xml:space="preserve">» для детей, 5-7 лет. </w:t>
      </w:r>
      <w:proofErr w:type="spellStart"/>
      <w:r w:rsidRPr="00CD656A">
        <w:rPr>
          <w:sz w:val="28"/>
          <w:szCs w:val="28"/>
        </w:rPr>
        <w:t>З.М.Зариповой</w:t>
      </w:r>
      <w:proofErr w:type="spellEnd"/>
      <w:r w:rsidRPr="00CD656A">
        <w:rPr>
          <w:sz w:val="28"/>
          <w:szCs w:val="28"/>
        </w:rPr>
        <w:t xml:space="preserve">, Л.М. </w:t>
      </w:r>
      <w:proofErr w:type="spellStart"/>
      <w:r w:rsidRPr="00CD656A">
        <w:rPr>
          <w:sz w:val="28"/>
          <w:szCs w:val="28"/>
        </w:rPr>
        <w:t>Вазиевой</w:t>
      </w:r>
      <w:proofErr w:type="spellEnd"/>
      <w:r w:rsidRPr="00CD656A">
        <w:rPr>
          <w:sz w:val="28"/>
          <w:szCs w:val="28"/>
        </w:rPr>
        <w:t xml:space="preserve">, </w:t>
      </w:r>
      <w:proofErr w:type="spellStart"/>
      <w:r w:rsidRPr="00CD656A">
        <w:rPr>
          <w:sz w:val="28"/>
          <w:szCs w:val="28"/>
        </w:rPr>
        <w:t>Р.С.Зуфаровой</w:t>
      </w:r>
      <w:proofErr w:type="spellEnd"/>
      <w:r w:rsidRPr="00CD656A">
        <w:rPr>
          <w:sz w:val="28"/>
          <w:szCs w:val="28"/>
        </w:rPr>
        <w:t xml:space="preserve">, </w:t>
      </w:r>
      <w:proofErr w:type="spellStart"/>
      <w:r w:rsidRPr="00CD656A">
        <w:rPr>
          <w:sz w:val="28"/>
          <w:szCs w:val="28"/>
        </w:rPr>
        <w:t>Л.Г.Хайретдиновой</w:t>
      </w:r>
      <w:proofErr w:type="spellEnd"/>
      <w:r w:rsidRPr="00CD656A">
        <w:rPr>
          <w:sz w:val="28"/>
          <w:szCs w:val="28"/>
        </w:rPr>
        <w:t xml:space="preserve">  и др.;</w:t>
      </w:r>
    </w:p>
    <w:p w:rsidR="00CD656A" w:rsidRPr="00CD656A" w:rsidRDefault="00CD656A" w:rsidP="00CD656A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sz w:val="28"/>
          <w:szCs w:val="28"/>
        </w:rPr>
      </w:pPr>
      <w:r w:rsidRPr="00CD656A">
        <w:rPr>
          <w:sz w:val="28"/>
          <w:szCs w:val="28"/>
        </w:rPr>
        <w:t>Программы дошкольных образовательных учреждений компенсирующего вида для детей с нарушениями</w:t>
      </w:r>
      <w:r w:rsidRPr="00CD656A">
        <w:rPr>
          <w:rStyle w:val="apple-converted-space"/>
          <w:sz w:val="28"/>
          <w:szCs w:val="28"/>
        </w:rPr>
        <w:t> </w:t>
      </w:r>
      <w:r w:rsidRPr="00CD656A">
        <w:rPr>
          <w:sz w:val="28"/>
          <w:szCs w:val="28"/>
        </w:rPr>
        <w:t xml:space="preserve">речи «Коррекция нарушений речи» Т.Б. Филичевой, Г.В.Чиркиной, </w:t>
      </w:r>
      <w:proofErr w:type="spellStart"/>
      <w:r w:rsidRPr="00CD656A">
        <w:rPr>
          <w:sz w:val="28"/>
          <w:szCs w:val="28"/>
        </w:rPr>
        <w:t>Т.В.Тумаковой</w:t>
      </w:r>
      <w:proofErr w:type="spellEnd"/>
      <w:r w:rsidRPr="00CD656A">
        <w:rPr>
          <w:sz w:val="28"/>
          <w:szCs w:val="28"/>
        </w:rPr>
        <w:t>.</w:t>
      </w:r>
    </w:p>
    <w:p w:rsidR="00CD656A" w:rsidRDefault="00CD656A" w:rsidP="00CD656A">
      <w:pPr>
        <w:pStyle w:val="a4"/>
        <w:tabs>
          <w:tab w:val="left" w:pos="1935"/>
          <w:tab w:val="left" w:pos="3661"/>
          <w:tab w:val="left" w:pos="5992"/>
          <w:tab w:val="left" w:pos="7286"/>
          <w:tab w:val="left" w:pos="8786"/>
        </w:tabs>
        <w:spacing w:line="237" w:lineRule="auto"/>
        <w:ind w:left="360" w:right="202" w:firstLine="0"/>
        <w:rPr>
          <w:sz w:val="28"/>
        </w:rPr>
      </w:pPr>
    </w:p>
    <w:p w:rsidR="00CD656A" w:rsidRPr="00CD656A" w:rsidRDefault="00CD656A" w:rsidP="00CD656A">
      <w:pPr>
        <w:pStyle w:val="a4"/>
        <w:tabs>
          <w:tab w:val="left" w:pos="1935"/>
          <w:tab w:val="left" w:pos="3661"/>
          <w:tab w:val="left" w:pos="5992"/>
          <w:tab w:val="left" w:pos="7286"/>
          <w:tab w:val="left" w:pos="8786"/>
        </w:tabs>
        <w:spacing w:line="237" w:lineRule="auto"/>
        <w:ind w:left="360" w:right="202" w:firstLine="0"/>
        <w:rPr>
          <w:b/>
          <w:i/>
          <w:sz w:val="28"/>
        </w:rPr>
      </w:pPr>
      <w:r w:rsidRPr="00CD656A">
        <w:rPr>
          <w:sz w:val="28"/>
        </w:rPr>
        <w:t>Основу</w:t>
      </w:r>
      <w:r w:rsidRPr="00CD656A">
        <w:rPr>
          <w:sz w:val="28"/>
        </w:rPr>
        <w:tab/>
        <w:t>организации</w:t>
      </w:r>
      <w:r w:rsidRPr="00CD656A">
        <w:rPr>
          <w:sz w:val="28"/>
        </w:rPr>
        <w:tab/>
        <w:t>образовательного</w:t>
      </w:r>
      <w:r w:rsidRPr="00CD656A">
        <w:rPr>
          <w:sz w:val="28"/>
        </w:rPr>
        <w:tab/>
        <w:t>процесса</w:t>
      </w:r>
      <w:r w:rsidRPr="00CD656A">
        <w:rPr>
          <w:sz w:val="28"/>
        </w:rPr>
        <w:tab/>
        <w:t>составляет</w:t>
      </w:r>
      <w:r w:rsidRPr="00CD656A">
        <w:rPr>
          <w:sz w:val="28"/>
        </w:rPr>
        <w:tab/>
      </w:r>
      <w:r w:rsidRPr="00CD656A">
        <w:rPr>
          <w:b/>
          <w:i/>
          <w:spacing w:val="-6"/>
          <w:sz w:val="28"/>
        </w:rPr>
        <w:t>комплексно</w:t>
      </w:r>
      <w:r w:rsidRPr="00CD656A">
        <w:rPr>
          <w:b/>
          <w:spacing w:val="-6"/>
          <w:sz w:val="28"/>
        </w:rPr>
        <w:t xml:space="preserve">- </w:t>
      </w:r>
      <w:r w:rsidRPr="00CD656A">
        <w:rPr>
          <w:b/>
          <w:i/>
          <w:sz w:val="28"/>
        </w:rPr>
        <w:t>тематический принцип с ведущей игровой</w:t>
      </w:r>
      <w:r w:rsidRPr="00CD656A">
        <w:rPr>
          <w:b/>
          <w:i/>
          <w:spacing w:val="-18"/>
          <w:sz w:val="28"/>
        </w:rPr>
        <w:t xml:space="preserve"> </w:t>
      </w:r>
      <w:r w:rsidRPr="00CD656A">
        <w:rPr>
          <w:b/>
          <w:i/>
          <w:sz w:val="28"/>
        </w:rPr>
        <w:t>деятельностью.</w:t>
      </w:r>
    </w:p>
    <w:p w:rsidR="00CD656A" w:rsidRDefault="00CD656A">
      <w:pPr>
        <w:pStyle w:val="a3"/>
        <w:spacing w:before="5"/>
        <w:ind w:left="0"/>
        <w:rPr>
          <w:sz w:val="24"/>
        </w:rPr>
      </w:pPr>
    </w:p>
    <w:p w:rsidR="000B284C" w:rsidRDefault="00761290">
      <w:pPr>
        <w:pStyle w:val="a3"/>
        <w:spacing w:line="276" w:lineRule="auto"/>
        <w:ind w:left="555" w:right="663"/>
        <w:jc w:val="both"/>
      </w:pPr>
      <w:r>
        <w:rPr>
          <w:b/>
          <w:i/>
        </w:rPr>
        <w:t>Цель Программы</w:t>
      </w:r>
      <w:r>
        <w:rPr>
          <w:b/>
        </w:rPr>
        <w:t xml:space="preserve">: </w:t>
      </w:r>
    </w:p>
    <w:p w:rsidR="00480357" w:rsidRPr="00480357" w:rsidRDefault="00480357" w:rsidP="0048035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80357">
        <w:rPr>
          <w:sz w:val="28"/>
          <w:szCs w:val="28"/>
        </w:rPr>
        <w:t xml:space="preserve"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к обучению в школе, обеспечение безопасности жизнедеятельности дошкольника, создание условий для </w:t>
      </w:r>
      <w:proofErr w:type="spellStart"/>
      <w:r w:rsidRPr="00480357">
        <w:rPr>
          <w:sz w:val="28"/>
          <w:szCs w:val="28"/>
        </w:rPr>
        <w:t>билингвального</w:t>
      </w:r>
      <w:proofErr w:type="spellEnd"/>
      <w:r w:rsidRPr="00480357">
        <w:rPr>
          <w:sz w:val="28"/>
          <w:szCs w:val="28"/>
        </w:rPr>
        <w:t xml:space="preserve"> развития детей, формирование устойчивого интереса к изучению татарского языка, обеспечение необходимой коррекции нарушений в речевом развитии детей старшего дошкольного возраста, обеспечение  равного доступа к образованию детей </w:t>
      </w:r>
    </w:p>
    <w:p w:rsidR="000B284C" w:rsidRDefault="00480357" w:rsidP="0048035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480357">
        <w:rPr>
          <w:sz w:val="28"/>
          <w:szCs w:val="28"/>
        </w:rPr>
        <w:t>с ограниченными возможностями здоровья, формирование у детей эстетических интересов, потребностей, эстетического вкуса, а также творческих способностей</w:t>
      </w:r>
      <w:r>
        <w:rPr>
          <w:sz w:val="28"/>
          <w:szCs w:val="28"/>
        </w:rPr>
        <w:t>.</w:t>
      </w:r>
    </w:p>
    <w:p w:rsidR="00227392" w:rsidRDefault="00227392" w:rsidP="0048035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7392">
        <w:rPr>
          <w:rStyle w:val="a6"/>
          <w:b/>
          <w:sz w:val="28"/>
          <w:szCs w:val="28"/>
        </w:rPr>
        <w:t>Для достижения цели Программы первостепенное значение имеют:</w:t>
      </w:r>
      <w:r w:rsidRPr="00227392">
        <w:rPr>
          <w:b/>
          <w:i/>
          <w:iCs/>
          <w:sz w:val="28"/>
          <w:szCs w:val="28"/>
        </w:rPr>
        <w:br/>
      </w:r>
      <w:r w:rsidRPr="00227392">
        <w:rPr>
          <w:sz w:val="28"/>
          <w:szCs w:val="28"/>
        </w:rPr>
        <w:t>- забота о здоровье, эмоциональном благополучии и своевременном всестороннем развитии каждого ребенка;</w:t>
      </w: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7392">
        <w:rPr>
          <w:sz w:val="28"/>
          <w:szCs w:val="28"/>
        </w:rPr>
        <w:t>- создание в группах атмосферы гуманного и доброжелательного отношения ко всем обучающимся, что позволит растить их общительными, добрыми, любознательными, инициативными, стремящимися к самостоятельности и творчеству;</w:t>
      </w: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7392">
        <w:rPr>
          <w:sz w:val="28"/>
          <w:szCs w:val="28"/>
        </w:rPr>
        <w:t>- максимальное использование разнообразных видов детской деятельности; их интеграция в целях повышения эффективности образовательного процесса;</w:t>
      </w: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7392">
        <w:rPr>
          <w:sz w:val="28"/>
          <w:szCs w:val="28"/>
        </w:rPr>
        <w:t>- креативность (творческая организация) процесса обучения;</w:t>
      </w: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7392">
        <w:rPr>
          <w:sz w:val="28"/>
          <w:szCs w:val="28"/>
        </w:rPr>
        <w:t>-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  <w:r w:rsidRPr="00227392">
        <w:rPr>
          <w:rStyle w:val="apple-converted-space"/>
          <w:sz w:val="28"/>
          <w:szCs w:val="28"/>
        </w:rPr>
        <w:t> </w:t>
      </w:r>
      <w:r w:rsidRPr="00227392">
        <w:rPr>
          <w:sz w:val="28"/>
          <w:szCs w:val="28"/>
        </w:rPr>
        <w:br/>
        <w:t>-  уважительное отношение к результатам детского творчества;</w:t>
      </w:r>
      <w:r w:rsidRPr="00227392">
        <w:rPr>
          <w:rStyle w:val="apple-converted-space"/>
          <w:sz w:val="28"/>
          <w:szCs w:val="28"/>
        </w:rPr>
        <w:t> </w:t>
      </w: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7392">
        <w:rPr>
          <w:sz w:val="28"/>
          <w:szCs w:val="28"/>
        </w:rPr>
        <w:t>- единство подходов к образованию детей в условиях дошкольной образовательной организации и семьи;</w:t>
      </w:r>
      <w:r w:rsidRPr="00227392">
        <w:rPr>
          <w:rStyle w:val="apple-converted-space"/>
          <w:sz w:val="28"/>
          <w:szCs w:val="28"/>
        </w:rPr>
        <w:t> </w:t>
      </w: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rStyle w:val="apple-converted-space"/>
          <w:sz w:val="28"/>
          <w:szCs w:val="28"/>
        </w:rPr>
      </w:pPr>
      <w:r w:rsidRPr="00227392">
        <w:rPr>
          <w:sz w:val="28"/>
          <w:szCs w:val="28"/>
        </w:rPr>
        <w:t>-   обеспечение развития ребенка в процессе обучения;</w:t>
      </w:r>
      <w:r w:rsidRPr="00227392">
        <w:rPr>
          <w:rStyle w:val="apple-converted-space"/>
          <w:sz w:val="28"/>
          <w:szCs w:val="28"/>
        </w:rPr>
        <w:t> </w:t>
      </w:r>
    </w:p>
    <w:p w:rsid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227392">
        <w:rPr>
          <w:rStyle w:val="apple-converted-space"/>
          <w:sz w:val="28"/>
          <w:szCs w:val="28"/>
        </w:rPr>
        <w:t xml:space="preserve">- </w:t>
      </w:r>
      <w:r w:rsidRPr="00227392">
        <w:rPr>
          <w:sz w:val="28"/>
          <w:szCs w:val="28"/>
        </w:rPr>
        <w:t>соблюдение преемственности в работе детского сада и начальной школы, исключающей умственные и физические перегрузки в содержании образования ребенка дошкольного возраста, обеспечение отсутствия давления предметного обучения.</w:t>
      </w:r>
    </w:p>
    <w:p w:rsidR="00227392" w:rsidRPr="00227392" w:rsidRDefault="00227392" w:rsidP="00227392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0B284C" w:rsidRPr="00227392" w:rsidRDefault="00761290" w:rsidP="00227392">
      <w:pPr>
        <w:pStyle w:val="a5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227392">
        <w:rPr>
          <w:b/>
          <w:i/>
          <w:w w:val="105"/>
          <w:sz w:val="28"/>
          <w:szCs w:val="28"/>
        </w:rPr>
        <w:t>Задачи:</w:t>
      </w:r>
    </w:p>
    <w:p w:rsidR="00480357" w:rsidRPr="00480357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t>Обеспечение благоприятных условий в ДОУ для сохранения и укрепления физического, психологического и социального здоровья детей.</w:t>
      </w:r>
    </w:p>
    <w:p w:rsidR="00480357" w:rsidRPr="00480357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bCs/>
          <w:sz w:val="28"/>
          <w:szCs w:val="28"/>
        </w:rPr>
        <w:t xml:space="preserve">Способствовать всестороннему  развитию детей через интеграцию      различных видов детской деятельности. </w:t>
      </w:r>
    </w:p>
    <w:p w:rsidR="00480357" w:rsidRPr="00480357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t>Создание в группе атмосферы гуманного, доброжелательного отношения ко всем воспитанникам, что позволит растить их общительными, добрыми, любознательными, инициативными, стремящимися к самостоятельности и творчеству.</w:t>
      </w:r>
    </w:p>
    <w:p w:rsidR="00480357" w:rsidRPr="00480357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t>Воспитывать на основе лучших традиций национальной культуры и ее региональных особенностей гражданственность, любовь к малой   Родине, семье, бережное отношение к природе родного края.</w:t>
      </w:r>
    </w:p>
    <w:p w:rsidR="00480357" w:rsidRPr="00480357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lastRenderedPageBreak/>
        <w:t>Координация подходов к воспитанию детей в условиях ДОУ и семьи, способствовать активному участию родителей в совместной  с детьми      творческой, социально значимой деятельности,  направленной на повышение уровня общей и педагогической культуры родителей и педагогов.  </w:t>
      </w:r>
    </w:p>
    <w:p w:rsidR="00480357" w:rsidRPr="00480357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480357" w:rsidRPr="00480357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t>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     </w:t>
      </w:r>
    </w:p>
    <w:p w:rsidR="00755D3B" w:rsidRPr="00755D3B" w:rsidRDefault="00480357" w:rsidP="00480357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t>Обеспечение вариативности и ра</w:t>
      </w:r>
      <w:r w:rsidR="00755D3B">
        <w:rPr>
          <w:sz w:val="28"/>
          <w:szCs w:val="28"/>
        </w:rPr>
        <w:t>знообразия содержания программы.</w:t>
      </w:r>
    </w:p>
    <w:p w:rsidR="00480357" w:rsidRPr="00480357" w:rsidRDefault="00480357" w:rsidP="00755D3B">
      <w:pPr>
        <w:pStyle w:val="a5"/>
        <w:spacing w:before="0" w:beforeAutospacing="0" w:after="0" w:afterAutospacing="0"/>
        <w:ind w:left="644"/>
        <w:jc w:val="both"/>
        <w:rPr>
          <w:i/>
          <w:iCs/>
          <w:sz w:val="28"/>
          <w:szCs w:val="28"/>
        </w:rPr>
      </w:pPr>
      <w:r w:rsidRPr="00480357">
        <w:rPr>
          <w:sz w:val="28"/>
          <w:szCs w:val="28"/>
        </w:rPr>
        <w:t>    </w:t>
      </w:r>
    </w:p>
    <w:p w:rsidR="00755D3B" w:rsidRDefault="00480357" w:rsidP="00755D3B">
      <w:pPr>
        <w:pStyle w:val="a3"/>
        <w:tabs>
          <w:tab w:val="left" w:pos="1472"/>
          <w:tab w:val="left" w:pos="3352"/>
          <w:tab w:val="left" w:pos="6426"/>
          <w:tab w:val="left" w:pos="6791"/>
          <w:tab w:val="left" w:pos="7881"/>
          <w:tab w:val="left" w:pos="9021"/>
        </w:tabs>
        <w:spacing w:line="235" w:lineRule="auto"/>
        <w:ind w:left="193" w:right="139"/>
        <w:jc w:val="both"/>
      </w:pPr>
      <w:r w:rsidRPr="00480357">
        <w:t>         </w:t>
      </w:r>
      <w:r w:rsidR="00755D3B">
        <w:t>Решение программных задач,</w:t>
      </w:r>
      <w:r w:rsidR="00755D3B">
        <w:rPr>
          <w:spacing w:val="-4"/>
        </w:rPr>
        <w:t xml:space="preserve"> </w:t>
      </w:r>
      <w:r w:rsidR="00755D3B">
        <w:t xml:space="preserve">осуществляется </w:t>
      </w:r>
      <w:r w:rsidR="00755D3B">
        <w:tab/>
        <w:t xml:space="preserve">в разных формах </w:t>
      </w:r>
      <w:r w:rsidR="00755D3B">
        <w:rPr>
          <w:spacing w:val="-7"/>
        </w:rPr>
        <w:t xml:space="preserve">совместной </w:t>
      </w:r>
      <w:r w:rsidR="00755D3B">
        <w:t>деятельности взрослых и детей, а также в самостоятельной деятельности</w:t>
      </w:r>
      <w:r w:rsidR="00755D3B">
        <w:rPr>
          <w:spacing w:val="-26"/>
        </w:rPr>
        <w:t xml:space="preserve"> </w:t>
      </w:r>
      <w:r w:rsidR="00755D3B">
        <w:t>детей.</w:t>
      </w:r>
    </w:p>
    <w:p w:rsidR="00755D3B" w:rsidRDefault="00755D3B" w:rsidP="00755D3B">
      <w:pPr>
        <w:pStyle w:val="a3"/>
        <w:ind w:left="0"/>
        <w:rPr>
          <w:sz w:val="25"/>
        </w:rPr>
      </w:pPr>
    </w:p>
    <w:p w:rsidR="00480357" w:rsidRPr="00480357" w:rsidRDefault="00480357" w:rsidP="00480357">
      <w:pPr>
        <w:pStyle w:val="a5"/>
        <w:spacing w:before="0" w:beforeAutospacing="0" w:after="0" w:afterAutospacing="0"/>
        <w:ind w:left="720"/>
        <w:jc w:val="both"/>
        <w:rPr>
          <w:i/>
          <w:iCs/>
          <w:sz w:val="28"/>
          <w:szCs w:val="28"/>
        </w:rPr>
      </w:pPr>
    </w:p>
    <w:p w:rsidR="00755D3B" w:rsidRDefault="00755D3B" w:rsidP="00755D3B">
      <w:pPr>
        <w:pStyle w:val="a3"/>
        <w:ind w:left="476" w:right="807" w:hanging="82"/>
        <w:jc w:val="both"/>
      </w:pPr>
      <w:r>
        <w:rPr>
          <w:b/>
          <w:i/>
        </w:rPr>
        <w:t xml:space="preserve">Требования к результатам освоения ООП ДОУ </w:t>
      </w:r>
      <w:r>
        <w:t xml:space="preserve">в виде целевых  ориентиров ФГОС </w:t>
      </w:r>
      <w:proofErr w:type="gramStart"/>
      <w:r>
        <w:t>ДО</w:t>
      </w:r>
      <w:proofErr w:type="gramEnd"/>
      <w:r>
        <w:t xml:space="preserve">, </w:t>
      </w:r>
      <w:proofErr w:type="gramStart"/>
      <w:r>
        <w:t>которые</w:t>
      </w:r>
      <w:proofErr w:type="gramEnd"/>
      <w:r>
        <w:t xml:space="preserve"> представляют собой социальные и психологические характеристики </w:t>
      </w:r>
      <w:r>
        <w:rPr>
          <w:b/>
          <w:i/>
        </w:rPr>
        <w:t xml:space="preserve">возможных </w:t>
      </w:r>
      <w:r>
        <w:t>достижений ребёнка на этапе завершения уровня дошкольного образования. При соблюдении требований к условиям реализации Программы предполагается формирование у детей дошкольного возраста предпосылок к учебной деятельности на этапе завершения ими дошкольного</w:t>
      </w:r>
      <w:r>
        <w:rPr>
          <w:spacing w:val="-1"/>
        </w:rPr>
        <w:t xml:space="preserve"> </w:t>
      </w:r>
      <w:r>
        <w:t>образования.</w:t>
      </w:r>
    </w:p>
    <w:p w:rsidR="00480357" w:rsidRPr="00480357" w:rsidRDefault="00480357">
      <w:pPr>
        <w:tabs>
          <w:tab w:val="left" w:pos="1935"/>
          <w:tab w:val="left" w:pos="3661"/>
          <w:tab w:val="left" w:pos="5992"/>
          <w:tab w:val="left" w:pos="7286"/>
          <w:tab w:val="left" w:pos="8786"/>
        </w:tabs>
        <w:spacing w:line="237" w:lineRule="auto"/>
        <w:ind w:left="193" w:right="202" w:firstLine="636"/>
        <w:rPr>
          <w:sz w:val="28"/>
          <w:szCs w:val="28"/>
        </w:rPr>
      </w:pPr>
    </w:p>
    <w:p w:rsidR="000B284C" w:rsidRDefault="000B284C">
      <w:pPr>
        <w:ind w:left="476" w:right="808" w:hanging="12"/>
        <w:jc w:val="both"/>
        <w:rPr>
          <w:sz w:val="28"/>
        </w:rPr>
      </w:pPr>
    </w:p>
    <w:sectPr w:rsidR="000B284C" w:rsidSect="004563BB">
      <w:pgSz w:w="11920" w:h="16850"/>
      <w:pgMar w:top="460" w:right="46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34282"/>
    <w:multiLevelType w:val="hybridMultilevel"/>
    <w:tmpl w:val="7E7CE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48C7DF5"/>
    <w:multiLevelType w:val="hybridMultilevel"/>
    <w:tmpl w:val="556C9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E5467"/>
    <w:multiLevelType w:val="hybridMultilevel"/>
    <w:tmpl w:val="599C3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A510CD"/>
    <w:multiLevelType w:val="hybridMultilevel"/>
    <w:tmpl w:val="AE9889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3B35A05"/>
    <w:multiLevelType w:val="hybridMultilevel"/>
    <w:tmpl w:val="5F5A5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B42FC7"/>
    <w:multiLevelType w:val="hybridMultilevel"/>
    <w:tmpl w:val="4C3E4600"/>
    <w:lvl w:ilvl="0" w:tplc="E3E09926">
      <w:numFmt w:val="bullet"/>
      <w:lvlText w:val=""/>
      <w:lvlJc w:val="left"/>
      <w:pPr>
        <w:ind w:left="836" w:hanging="413"/>
      </w:pPr>
      <w:rPr>
        <w:rFonts w:hint="default"/>
        <w:w w:val="100"/>
        <w:lang w:val="ru-RU" w:eastAsia="en-US" w:bidi="ar-SA"/>
      </w:rPr>
    </w:lvl>
    <w:lvl w:ilvl="1" w:tplc="DE96AE00">
      <w:numFmt w:val="bullet"/>
      <w:lvlText w:val="•"/>
      <w:lvlJc w:val="left"/>
      <w:pPr>
        <w:ind w:left="1807" w:hanging="413"/>
      </w:pPr>
      <w:rPr>
        <w:rFonts w:hint="default"/>
        <w:lang w:val="ru-RU" w:eastAsia="en-US" w:bidi="ar-SA"/>
      </w:rPr>
    </w:lvl>
    <w:lvl w:ilvl="2" w:tplc="BAE46854">
      <w:numFmt w:val="bullet"/>
      <w:lvlText w:val="•"/>
      <w:lvlJc w:val="left"/>
      <w:pPr>
        <w:ind w:left="2774" w:hanging="413"/>
      </w:pPr>
      <w:rPr>
        <w:rFonts w:hint="default"/>
        <w:lang w:val="ru-RU" w:eastAsia="en-US" w:bidi="ar-SA"/>
      </w:rPr>
    </w:lvl>
    <w:lvl w:ilvl="3" w:tplc="F90A99C0">
      <w:numFmt w:val="bullet"/>
      <w:lvlText w:val="•"/>
      <w:lvlJc w:val="left"/>
      <w:pPr>
        <w:ind w:left="3741" w:hanging="413"/>
      </w:pPr>
      <w:rPr>
        <w:rFonts w:hint="default"/>
        <w:lang w:val="ru-RU" w:eastAsia="en-US" w:bidi="ar-SA"/>
      </w:rPr>
    </w:lvl>
    <w:lvl w:ilvl="4" w:tplc="D78EE5B2">
      <w:numFmt w:val="bullet"/>
      <w:lvlText w:val="•"/>
      <w:lvlJc w:val="left"/>
      <w:pPr>
        <w:ind w:left="4708" w:hanging="413"/>
      </w:pPr>
      <w:rPr>
        <w:rFonts w:hint="default"/>
        <w:lang w:val="ru-RU" w:eastAsia="en-US" w:bidi="ar-SA"/>
      </w:rPr>
    </w:lvl>
    <w:lvl w:ilvl="5" w:tplc="69E85262">
      <w:numFmt w:val="bullet"/>
      <w:lvlText w:val="•"/>
      <w:lvlJc w:val="left"/>
      <w:pPr>
        <w:ind w:left="5675" w:hanging="413"/>
      </w:pPr>
      <w:rPr>
        <w:rFonts w:hint="default"/>
        <w:lang w:val="ru-RU" w:eastAsia="en-US" w:bidi="ar-SA"/>
      </w:rPr>
    </w:lvl>
    <w:lvl w:ilvl="6" w:tplc="E0E8DD72">
      <w:numFmt w:val="bullet"/>
      <w:lvlText w:val="•"/>
      <w:lvlJc w:val="left"/>
      <w:pPr>
        <w:ind w:left="6642" w:hanging="413"/>
      </w:pPr>
      <w:rPr>
        <w:rFonts w:hint="default"/>
        <w:lang w:val="ru-RU" w:eastAsia="en-US" w:bidi="ar-SA"/>
      </w:rPr>
    </w:lvl>
    <w:lvl w:ilvl="7" w:tplc="055E1F54">
      <w:numFmt w:val="bullet"/>
      <w:lvlText w:val="•"/>
      <w:lvlJc w:val="left"/>
      <w:pPr>
        <w:ind w:left="7609" w:hanging="413"/>
      </w:pPr>
      <w:rPr>
        <w:rFonts w:hint="default"/>
        <w:lang w:val="ru-RU" w:eastAsia="en-US" w:bidi="ar-SA"/>
      </w:rPr>
    </w:lvl>
    <w:lvl w:ilvl="8" w:tplc="27B6B706">
      <w:numFmt w:val="bullet"/>
      <w:lvlText w:val="•"/>
      <w:lvlJc w:val="left"/>
      <w:pPr>
        <w:ind w:left="8576" w:hanging="413"/>
      </w:pPr>
      <w:rPr>
        <w:rFonts w:hint="default"/>
        <w:lang w:val="ru-RU" w:eastAsia="en-US" w:bidi="ar-SA"/>
      </w:rPr>
    </w:lvl>
  </w:abstractNum>
  <w:abstractNum w:abstractNumId="6">
    <w:nsid w:val="72C40BC1"/>
    <w:multiLevelType w:val="hybridMultilevel"/>
    <w:tmpl w:val="92ECDC76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B2A48F8"/>
    <w:multiLevelType w:val="hybridMultilevel"/>
    <w:tmpl w:val="17FA297A"/>
    <w:lvl w:ilvl="0" w:tplc="8206C1A4">
      <w:numFmt w:val="bullet"/>
      <w:lvlText w:val=""/>
      <w:lvlJc w:val="left"/>
      <w:pPr>
        <w:ind w:left="476" w:hanging="41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4947798">
      <w:numFmt w:val="bullet"/>
      <w:lvlText w:val="•"/>
      <w:lvlJc w:val="left"/>
      <w:pPr>
        <w:ind w:left="1483" w:hanging="419"/>
      </w:pPr>
      <w:rPr>
        <w:rFonts w:hint="default"/>
        <w:lang w:val="ru-RU" w:eastAsia="en-US" w:bidi="ar-SA"/>
      </w:rPr>
    </w:lvl>
    <w:lvl w:ilvl="2" w:tplc="960A8122">
      <w:numFmt w:val="bullet"/>
      <w:lvlText w:val="•"/>
      <w:lvlJc w:val="left"/>
      <w:pPr>
        <w:ind w:left="2486" w:hanging="419"/>
      </w:pPr>
      <w:rPr>
        <w:rFonts w:hint="default"/>
        <w:lang w:val="ru-RU" w:eastAsia="en-US" w:bidi="ar-SA"/>
      </w:rPr>
    </w:lvl>
    <w:lvl w:ilvl="3" w:tplc="7E726C70">
      <w:numFmt w:val="bullet"/>
      <w:lvlText w:val="•"/>
      <w:lvlJc w:val="left"/>
      <w:pPr>
        <w:ind w:left="3489" w:hanging="419"/>
      </w:pPr>
      <w:rPr>
        <w:rFonts w:hint="default"/>
        <w:lang w:val="ru-RU" w:eastAsia="en-US" w:bidi="ar-SA"/>
      </w:rPr>
    </w:lvl>
    <w:lvl w:ilvl="4" w:tplc="9FFE48E0">
      <w:numFmt w:val="bullet"/>
      <w:lvlText w:val="•"/>
      <w:lvlJc w:val="left"/>
      <w:pPr>
        <w:ind w:left="4492" w:hanging="419"/>
      </w:pPr>
      <w:rPr>
        <w:rFonts w:hint="default"/>
        <w:lang w:val="ru-RU" w:eastAsia="en-US" w:bidi="ar-SA"/>
      </w:rPr>
    </w:lvl>
    <w:lvl w:ilvl="5" w:tplc="0D7A57E0">
      <w:numFmt w:val="bullet"/>
      <w:lvlText w:val="•"/>
      <w:lvlJc w:val="left"/>
      <w:pPr>
        <w:ind w:left="5495" w:hanging="419"/>
      </w:pPr>
      <w:rPr>
        <w:rFonts w:hint="default"/>
        <w:lang w:val="ru-RU" w:eastAsia="en-US" w:bidi="ar-SA"/>
      </w:rPr>
    </w:lvl>
    <w:lvl w:ilvl="6" w:tplc="8D7E9C7C">
      <w:numFmt w:val="bullet"/>
      <w:lvlText w:val="•"/>
      <w:lvlJc w:val="left"/>
      <w:pPr>
        <w:ind w:left="6498" w:hanging="419"/>
      </w:pPr>
      <w:rPr>
        <w:rFonts w:hint="default"/>
        <w:lang w:val="ru-RU" w:eastAsia="en-US" w:bidi="ar-SA"/>
      </w:rPr>
    </w:lvl>
    <w:lvl w:ilvl="7" w:tplc="B6F42778">
      <w:numFmt w:val="bullet"/>
      <w:lvlText w:val="•"/>
      <w:lvlJc w:val="left"/>
      <w:pPr>
        <w:ind w:left="7501" w:hanging="419"/>
      </w:pPr>
      <w:rPr>
        <w:rFonts w:hint="default"/>
        <w:lang w:val="ru-RU" w:eastAsia="en-US" w:bidi="ar-SA"/>
      </w:rPr>
    </w:lvl>
    <w:lvl w:ilvl="8" w:tplc="A25AD546">
      <w:numFmt w:val="bullet"/>
      <w:lvlText w:val="•"/>
      <w:lvlJc w:val="left"/>
      <w:pPr>
        <w:ind w:left="8504" w:hanging="419"/>
      </w:pPr>
      <w:rPr>
        <w:rFonts w:hint="default"/>
        <w:lang w:val="ru-RU" w:eastAsia="en-US" w:bidi="ar-SA"/>
      </w:rPr>
    </w:lvl>
  </w:abstractNum>
  <w:abstractNum w:abstractNumId="8">
    <w:nsid w:val="7BAF38DB"/>
    <w:multiLevelType w:val="hybridMultilevel"/>
    <w:tmpl w:val="D236F45C"/>
    <w:lvl w:ilvl="0" w:tplc="F46C5B12">
      <w:numFmt w:val="bullet"/>
      <w:lvlText w:val=""/>
      <w:lvlJc w:val="left"/>
      <w:pPr>
        <w:ind w:left="913" w:hanging="41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EAA0A38">
      <w:numFmt w:val="bullet"/>
      <w:lvlText w:val="•"/>
      <w:lvlJc w:val="left"/>
      <w:pPr>
        <w:ind w:left="1879" w:hanging="411"/>
      </w:pPr>
      <w:rPr>
        <w:rFonts w:hint="default"/>
        <w:lang w:val="ru-RU" w:eastAsia="en-US" w:bidi="ar-SA"/>
      </w:rPr>
    </w:lvl>
    <w:lvl w:ilvl="2" w:tplc="87FC5E3E">
      <w:numFmt w:val="bullet"/>
      <w:lvlText w:val="•"/>
      <w:lvlJc w:val="left"/>
      <w:pPr>
        <w:ind w:left="2838" w:hanging="411"/>
      </w:pPr>
      <w:rPr>
        <w:rFonts w:hint="default"/>
        <w:lang w:val="ru-RU" w:eastAsia="en-US" w:bidi="ar-SA"/>
      </w:rPr>
    </w:lvl>
    <w:lvl w:ilvl="3" w:tplc="EF649628">
      <w:numFmt w:val="bullet"/>
      <w:lvlText w:val="•"/>
      <w:lvlJc w:val="left"/>
      <w:pPr>
        <w:ind w:left="3797" w:hanging="411"/>
      </w:pPr>
      <w:rPr>
        <w:rFonts w:hint="default"/>
        <w:lang w:val="ru-RU" w:eastAsia="en-US" w:bidi="ar-SA"/>
      </w:rPr>
    </w:lvl>
    <w:lvl w:ilvl="4" w:tplc="0DACF8D4">
      <w:numFmt w:val="bullet"/>
      <w:lvlText w:val="•"/>
      <w:lvlJc w:val="left"/>
      <w:pPr>
        <w:ind w:left="4756" w:hanging="411"/>
      </w:pPr>
      <w:rPr>
        <w:rFonts w:hint="default"/>
        <w:lang w:val="ru-RU" w:eastAsia="en-US" w:bidi="ar-SA"/>
      </w:rPr>
    </w:lvl>
    <w:lvl w:ilvl="5" w:tplc="8C122E24">
      <w:numFmt w:val="bullet"/>
      <w:lvlText w:val="•"/>
      <w:lvlJc w:val="left"/>
      <w:pPr>
        <w:ind w:left="5715" w:hanging="411"/>
      </w:pPr>
      <w:rPr>
        <w:rFonts w:hint="default"/>
        <w:lang w:val="ru-RU" w:eastAsia="en-US" w:bidi="ar-SA"/>
      </w:rPr>
    </w:lvl>
    <w:lvl w:ilvl="6" w:tplc="8188E28A">
      <w:numFmt w:val="bullet"/>
      <w:lvlText w:val="•"/>
      <w:lvlJc w:val="left"/>
      <w:pPr>
        <w:ind w:left="6674" w:hanging="411"/>
      </w:pPr>
      <w:rPr>
        <w:rFonts w:hint="default"/>
        <w:lang w:val="ru-RU" w:eastAsia="en-US" w:bidi="ar-SA"/>
      </w:rPr>
    </w:lvl>
    <w:lvl w:ilvl="7" w:tplc="6414CEB2">
      <w:numFmt w:val="bullet"/>
      <w:lvlText w:val="•"/>
      <w:lvlJc w:val="left"/>
      <w:pPr>
        <w:ind w:left="7633" w:hanging="411"/>
      </w:pPr>
      <w:rPr>
        <w:rFonts w:hint="default"/>
        <w:lang w:val="ru-RU" w:eastAsia="en-US" w:bidi="ar-SA"/>
      </w:rPr>
    </w:lvl>
    <w:lvl w:ilvl="8" w:tplc="0D746286">
      <w:numFmt w:val="bullet"/>
      <w:lvlText w:val="•"/>
      <w:lvlJc w:val="left"/>
      <w:pPr>
        <w:ind w:left="8592" w:hanging="41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8"/>
  </w:num>
  <w:num w:numId="4">
    <w:abstractNumId w:val="0"/>
  </w:num>
  <w:num w:numId="5">
    <w:abstractNumId w:val="4"/>
  </w:num>
  <w:num w:numId="6">
    <w:abstractNumId w:val="6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B284C"/>
    <w:rsid w:val="00010694"/>
    <w:rsid w:val="00053A77"/>
    <w:rsid w:val="000B284C"/>
    <w:rsid w:val="00126C2C"/>
    <w:rsid w:val="001B72F2"/>
    <w:rsid w:val="001D2789"/>
    <w:rsid w:val="00227392"/>
    <w:rsid w:val="004563BB"/>
    <w:rsid w:val="00480357"/>
    <w:rsid w:val="00666376"/>
    <w:rsid w:val="00714EE8"/>
    <w:rsid w:val="00755D3B"/>
    <w:rsid w:val="00761290"/>
    <w:rsid w:val="00C67AED"/>
    <w:rsid w:val="00CD656A"/>
    <w:rsid w:val="00E973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63B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563BB"/>
    <w:pPr>
      <w:ind w:left="193"/>
      <w:outlineLvl w:val="0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563B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563BB"/>
    <w:pPr>
      <w:ind w:left="913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563BB"/>
    <w:pPr>
      <w:ind w:left="913" w:hanging="360"/>
    </w:pPr>
  </w:style>
  <w:style w:type="paragraph" w:customStyle="1" w:styleId="TableParagraph">
    <w:name w:val="Table Paragraph"/>
    <w:basedOn w:val="a"/>
    <w:uiPriority w:val="1"/>
    <w:qFormat/>
    <w:rsid w:val="004563BB"/>
  </w:style>
  <w:style w:type="paragraph" w:customStyle="1" w:styleId="c34">
    <w:name w:val="c34"/>
    <w:basedOn w:val="a"/>
    <w:rsid w:val="001B72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2">
    <w:name w:val="c12"/>
    <w:basedOn w:val="a0"/>
    <w:rsid w:val="001B72F2"/>
  </w:style>
  <w:style w:type="paragraph" w:customStyle="1" w:styleId="c94">
    <w:name w:val="c94"/>
    <w:basedOn w:val="a"/>
    <w:rsid w:val="001B72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7">
    <w:name w:val="c17"/>
    <w:basedOn w:val="a0"/>
    <w:rsid w:val="001B72F2"/>
  </w:style>
  <w:style w:type="character" w:customStyle="1" w:styleId="c8">
    <w:name w:val="c8"/>
    <w:basedOn w:val="a0"/>
    <w:rsid w:val="001B72F2"/>
  </w:style>
  <w:style w:type="paragraph" w:styleId="a5">
    <w:name w:val="Normal (Web)"/>
    <w:basedOn w:val="a"/>
    <w:uiPriority w:val="99"/>
    <w:unhideWhenUsed/>
    <w:rsid w:val="0048035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27392"/>
    <w:rPr>
      <w:i/>
      <w:iCs/>
    </w:rPr>
  </w:style>
  <w:style w:type="character" w:customStyle="1" w:styleId="apple-converted-space">
    <w:name w:val="apple-converted-space"/>
    <w:basedOn w:val="a0"/>
    <w:rsid w:val="002273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9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2021-01-05T19:36:00Z</dcterms:created>
  <dcterms:modified xsi:type="dcterms:W3CDTF">2022-05-23T07:14:00Z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2021-01-05T00:00:00Z</vt:filetime>
  </property>
</Properties>
</file>